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E15" w:rsidRDefault="004369E3">
      <w:pPr>
        <w:rPr>
          <w:b/>
          <w:sz w:val="24"/>
          <w:szCs w:val="24"/>
          <w:u w:val="single"/>
        </w:rPr>
      </w:pPr>
      <w:r w:rsidRPr="004369E3">
        <w:rPr>
          <w:b/>
          <w:sz w:val="24"/>
          <w:szCs w:val="24"/>
          <w:u w:val="single"/>
        </w:rPr>
        <w:t>Стручна пракса 4</w:t>
      </w:r>
    </w:p>
    <w:p w:rsidR="004369E3" w:rsidRDefault="004369E3">
      <w:pPr>
        <w:rPr>
          <w:sz w:val="24"/>
          <w:szCs w:val="24"/>
        </w:rPr>
      </w:pPr>
    </w:p>
    <w:p w:rsidR="004369E3" w:rsidRDefault="004369E3">
      <w:pPr>
        <w:rPr>
          <w:sz w:val="24"/>
          <w:szCs w:val="24"/>
        </w:rPr>
      </w:pPr>
      <w:r>
        <w:rPr>
          <w:sz w:val="24"/>
          <w:szCs w:val="24"/>
        </w:rPr>
        <w:t xml:space="preserve">Поштоване </w:t>
      </w:r>
      <w:r w:rsidR="00E30228">
        <w:rPr>
          <w:sz w:val="24"/>
          <w:szCs w:val="24"/>
        </w:rPr>
        <w:t>колегеницеи</w:t>
      </w:r>
      <w:r>
        <w:rPr>
          <w:sz w:val="24"/>
          <w:szCs w:val="24"/>
        </w:rPr>
        <w:t>колеге,</w:t>
      </w:r>
    </w:p>
    <w:p w:rsidR="004369E3" w:rsidRDefault="004369E3" w:rsidP="00E3022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Предмет Стручна пракса 4 осмишљен </w:t>
      </w:r>
      <w:r w:rsidR="00E30228">
        <w:rPr>
          <w:sz w:val="24"/>
          <w:szCs w:val="24"/>
        </w:rPr>
        <w:t xml:space="preserve">је </w:t>
      </w:r>
      <w:r>
        <w:rPr>
          <w:sz w:val="24"/>
          <w:szCs w:val="24"/>
        </w:rPr>
        <w:t>као скуп ваших практичних активности и обједињавање стечених знања у досадашњем школовању. Она обједињује пре</w:t>
      </w:r>
      <w:r w:rsidR="00E30228">
        <w:rPr>
          <w:sz w:val="24"/>
          <w:szCs w:val="24"/>
        </w:rPr>
        <w:t>дмете које се баве развојем деч</w:t>
      </w:r>
      <w:r>
        <w:rPr>
          <w:sz w:val="24"/>
          <w:szCs w:val="24"/>
        </w:rPr>
        <w:t xml:space="preserve">јих вештина (физичко, музичко, ликовно) и као таква по својој природи окренута </w:t>
      </w:r>
      <w:r w:rsidR="00E30228">
        <w:rPr>
          <w:sz w:val="24"/>
          <w:szCs w:val="24"/>
        </w:rPr>
        <w:t>је дечјој игри и њеном васпитно-</w:t>
      </w:r>
      <w:r>
        <w:rPr>
          <w:sz w:val="24"/>
          <w:szCs w:val="24"/>
        </w:rPr>
        <w:t>образовном аспекту. Циљ овог предм</w:t>
      </w:r>
      <w:r w:rsidR="00E30228">
        <w:rPr>
          <w:sz w:val="24"/>
          <w:szCs w:val="24"/>
        </w:rPr>
        <w:t>ета је да студенти кроз практич</w:t>
      </w:r>
      <w:r>
        <w:rPr>
          <w:sz w:val="24"/>
          <w:szCs w:val="24"/>
        </w:rPr>
        <w:t>н</w:t>
      </w:r>
      <w:r w:rsidR="00E30228">
        <w:rPr>
          <w:sz w:val="24"/>
          <w:szCs w:val="24"/>
        </w:rPr>
        <w:t>и</w:t>
      </w:r>
      <w:r>
        <w:rPr>
          <w:sz w:val="24"/>
          <w:szCs w:val="24"/>
        </w:rPr>
        <w:t xml:space="preserve"> рад у вртићу на завршној пракси обједине стечена знања и овладају њиховом практичном применом. Студенти (препоручује се рад у групама од 3 члана) осмишљавају, реализују и презентују Интегрисани методички пројекат и на тај начин демон</w:t>
      </w:r>
      <w:r w:rsidR="008F2F36">
        <w:rPr>
          <w:sz w:val="24"/>
          <w:szCs w:val="24"/>
        </w:rPr>
        <w:t>стрирају функционалност</w:t>
      </w:r>
      <w:r>
        <w:rPr>
          <w:sz w:val="24"/>
          <w:szCs w:val="24"/>
        </w:rPr>
        <w:t xml:space="preserve"> знања и вештина</w:t>
      </w:r>
      <w:r w:rsidR="008F2F36">
        <w:rPr>
          <w:sz w:val="24"/>
          <w:szCs w:val="24"/>
        </w:rPr>
        <w:t xml:space="preserve"> стечених у досадашњем школовању.</w:t>
      </w:r>
      <w:r w:rsidR="00E30228">
        <w:rPr>
          <w:sz w:val="24"/>
          <w:szCs w:val="24"/>
        </w:rPr>
        <w:t xml:space="preserve"> Рад на пројекту студенти бележе,</w:t>
      </w:r>
      <w:r w:rsidR="008F2F36">
        <w:rPr>
          <w:sz w:val="24"/>
          <w:szCs w:val="24"/>
        </w:rPr>
        <w:t xml:space="preserve"> документују и уз презентацију бране пред комисијом на испиту.</w:t>
      </w:r>
    </w:p>
    <w:p w:rsidR="008F2F36" w:rsidRDefault="008F2F36" w:rsidP="00E30228">
      <w:pPr>
        <w:jc w:val="both"/>
        <w:rPr>
          <w:sz w:val="24"/>
          <w:szCs w:val="24"/>
        </w:rPr>
      </w:pPr>
      <w:r>
        <w:rPr>
          <w:sz w:val="24"/>
          <w:szCs w:val="24"/>
        </w:rPr>
        <w:t>Због свима нама познатих околности</w:t>
      </w:r>
      <w:r w:rsidR="00E30228">
        <w:rPr>
          <w:sz w:val="24"/>
          <w:szCs w:val="24"/>
        </w:rPr>
        <w:t>,</w:t>
      </w:r>
      <w:r>
        <w:rPr>
          <w:sz w:val="24"/>
          <w:szCs w:val="24"/>
        </w:rPr>
        <w:t xml:space="preserve"> реализација Интегрисаног методичког пројекта овог пута неће бити у вртићу са децом али ће садржати све остале потребне компоненте које ће потврдити вашу компетентност за рад са предшколцима.</w:t>
      </w:r>
    </w:p>
    <w:p w:rsidR="008F2F36" w:rsidRDefault="008F2F36">
      <w:pPr>
        <w:rPr>
          <w:sz w:val="24"/>
          <w:szCs w:val="24"/>
        </w:rPr>
      </w:pPr>
      <w:r w:rsidRPr="008F2F36">
        <w:rPr>
          <w:b/>
          <w:sz w:val="24"/>
          <w:szCs w:val="24"/>
          <w:u w:val="single"/>
        </w:rPr>
        <w:t>Интегрисани методички пројекат</w:t>
      </w:r>
    </w:p>
    <w:p w:rsidR="008F2F36" w:rsidRDefault="008F2F36" w:rsidP="00E30228">
      <w:pPr>
        <w:jc w:val="both"/>
        <w:rPr>
          <w:sz w:val="24"/>
          <w:szCs w:val="24"/>
        </w:rPr>
      </w:pPr>
      <w:r>
        <w:rPr>
          <w:sz w:val="24"/>
          <w:szCs w:val="24"/>
        </w:rPr>
        <w:t>Пројекат који студенти реализују у оквиру Стручне праксе 4</w:t>
      </w:r>
      <w:r w:rsidR="0062343D">
        <w:rPr>
          <w:sz w:val="24"/>
          <w:szCs w:val="24"/>
        </w:rPr>
        <w:t xml:space="preserve"> замишљен</w:t>
      </w:r>
      <w:r w:rsidR="00E30228">
        <w:rPr>
          <w:sz w:val="24"/>
          <w:szCs w:val="24"/>
        </w:rPr>
        <w:t xml:space="preserve"> је</w:t>
      </w:r>
      <w:r w:rsidR="0062343D">
        <w:rPr>
          <w:sz w:val="24"/>
          <w:szCs w:val="24"/>
        </w:rPr>
        <w:t xml:space="preserve"> као интегрисана методичка пракса са осмишљеном интеграцијом методике музичког, физичког и ликовног васпитања. Студенти осмишљавају, реализују, документују и презентују све активности које реализују у оквиру пројекта. Сами бирају тему, облике рада</w:t>
      </w:r>
      <w:r w:rsidR="00E30228">
        <w:rPr>
          <w:sz w:val="24"/>
          <w:szCs w:val="24"/>
        </w:rPr>
        <w:t xml:space="preserve"> и завршни пројекат – активност</w:t>
      </w:r>
      <w:r w:rsidR="0062343D">
        <w:rPr>
          <w:sz w:val="24"/>
          <w:szCs w:val="24"/>
        </w:rPr>
        <w:t xml:space="preserve">. Досадашња пракса показала </w:t>
      </w:r>
      <w:r w:rsidR="00E30228">
        <w:rPr>
          <w:sz w:val="24"/>
          <w:szCs w:val="24"/>
        </w:rPr>
        <w:t>је</w:t>
      </w:r>
      <w:r w:rsidR="0062343D">
        <w:rPr>
          <w:sz w:val="24"/>
          <w:szCs w:val="24"/>
        </w:rPr>
        <w:t xml:space="preserve">да се студенти најчешће одлучују за реализацију </w:t>
      </w:r>
      <w:r w:rsidR="00B84298">
        <w:rPr>
          <w:sz w:val="24"/>
          <w:szCs w:val="24"/>
        </w:rPr>
        <w:t>ритмичко плесне импрови</w:t>
      </w:r>
      <w:r w:rsidR="0062343D">
        <w:rPr>
          <w:sz w:val="24"/>
          <w:szCs w:val="24"/>
        </w:rPr>
        <w:t>зације (препоручујемо), али она је само једна од могућих облика рада.</w:t>
      </w:r>
    </w:p>
    <w:p w:rsidR="0062343D" w:rsidRDefault="0062343D" w:rsidP="00E30228">
      <w:pPr>
        <w:jc w:val="both"/>
        <w:rPr>
          <w:sz w:val="24"/>
          <w:szCs w:val="24"/>
        </w:rPr>
      </w:pPr>
      <w:r>
        <w:rPr>
          <w:sz w:val="24"/>
          <w:szCs w:val="24"/>
        </w:rPr>
        <w:t>Документовање свих активности са описом, фотографијама и видео снимцима студенти предају као Word document. Презентацију у којој су приказани само најважнији детаљи пројекта студенти предају у PowerPoint формату.</w:t>
      </w:r>
    </w:p>
    <w:p w:rsidR="00061E17" w:rsidRPr="00061E17" w:rsidRDefault="00061E17">
      <w:pPr>
        <w:rPr>
          <w:b/>
          <w:sz w:val="24"/>
          <w:szCs w:val="24"/>
        </w:rPr>
      </w:pPr>
      <w:r w:rsidRPr="00061E17">
        <w:rPr>
          <w:b/>
          <w:sz w:val="24"/>
          <w:szCs w:val="24"/>
        </w:rPr>
        <w:t>Оцењује се:</w:t>
      </w:r>
    </w:p>
    <w:p w:rsidR="00061E17" w:rsidRDefault="00061E17">
      <w:pPr>
        <w:rPr>
          <w:sz w:val="24"/>
          <w:szCs w:val="24"/>
        </w:rPr>
      </w:pPr>
      <w:r>
        <w:rPr>
          <w:sz w:val="24"/>
          <w:szCs w:val="24"/>
        </w:rPr>
        <w:t>Педагошка оправданост Пројекта</w:t>
      </w:r>
    </w:p>
    <w:p w:rsidR="00061E17" w:rsidRDefault="00E30228">
      <w:pPr>
        <w:rPr>
          <w:sz w:val="24"/>
          <w:szCs w:val="24"/>
        </w:rPr>
      </w:pPr>
      <w:r>
        <w:rPr>
          <w:sz w:val="24"/>
          <w:szCs w:val="24"/>
        </w:rPr>
        <w:t>Примен</w:t>
      </w:r>
      <w:r w:rsidR="00061E17">
        <w:rPr>
          <w:sz w:val="24"/>
          <w:szCs w:val="24"/>
        </w:rPr>
        <w:t>а знања и вештина из методика и педагогије</w:t>
      </w:r>
    </w:p>
    <w:p w:rsidR="008E4C9B" w:rsidRDefault="008E4C9B">
      <w:pPr>
        <w:rPr>
          <w:sz w:val="24"/>
          <w:szCs w:val="24"/>
        </w:rPr>
      </w:pPr>
      <w:r>
        <w:rPr>
          <w:sz w:val="24"/>
          <w:szCs w:val="24"/>
        </w:rPr>
        <w:t>Присутност игре у вапитно-образовном раду</w:t>
      </w:r>
    </w:p>
    <w:p w:rsidR="00061E17" w:rsidRDefault="00061E17">
      <w:pPr>
        <w:rPr>
          <w:sz w:val="24"/>
          <w:szCs w:val="24"/>
        </w:rPr>
      </w:pPr>
      <w:r>
        <w:rPr>
          <w:sz w:val="24"/>
          <w:szCs w:val="24"/>
        </w:rPr>
        <w:lastRenderedPageBreak/>
        <w:t>Дигитална писменост и креативност</w:t>
      </w:r>
    </w:p>
    <w:p w:rsidR="00061E17" w:rsidRDefault="00061E17">
      <w:pPr>
        <w:rPr>
          <w:sz w:val="24"/>
          <w:szCs w:val="24"/>
        </w:rPr>
      </w:pPr>
      <w:r>
        <w:rPr>
          <w:sz w:val="24"/>
          <w:szCs w:val="24"/>
        </w:rPr>
        <w:t>Презентација, њена композиција, структура и концизност</w:t>
      </w:r>
    </w:p>
    <w:p w:rsidR="00061E17" w:rsidRDefault="00061E17">
      <w:pPr>
        <w:rPr>
          <w:sz w:val="24"/>
          <w:szCs w:val="24"/>
        </w:rPr>
      </w:pPr>
      <w:r>
        <w:rPr>
          <w:sz w:val="24"/>
          <w:szCs w:val="24"/>
        </w:rPr>
        <w:t>Јавни наступ и вештина презентовања</w:t>
      </w:r>
    </w:p>
    <w:p w:rsidR="00061E17" w:rsidRDefault="00061E17">
      <w:pPr>
        <w:rPr>
          <w:sz w:val="24"/>
          <w:szCs w:val="24"/>
        </w:rPr>
      </w:pPr>
      <w:r>
        <w:rPr>
          <w:sz w:val="24"/>
          <w:szCs w:val="24"/>
        </w:rPr>
        <w:t>Методолошка доследност</w:t>
      </w:r>
    </w:p>
    <w:p w:rsidR="00061E17" w:rsidRDefault="00061E17">
      <w:pPr>
        <w:rPr>
          <w:sz w:val="24"/>
          <w:szCs w:val="24"/>
        </w:rPr>
      </w:pPr>
    </w:p>
    <w:p w:rsidR="00061E17" w:rsidRPr="006C4D7B" w:rsidRDefault="00061E17">
      <w:pPr>
        <w:rPr>
          <w:b/>
          <w:sz w:val="24"/>
          <w:szCs w:val="24"/>
        </w:rPr>
      </w:pPr>
      <w:r w:rsidRPr="006C4D7B">
        <w:rPr>
          <w:b/>
          <w:sz w:val="24"/>
          <w:szCs w:val="24"/>
        </w:rPr>
        <w:t>Презентација мора да садржи:</w:t>
      </w:r>
    </w:p>
    <w:p w:rsidR="00061E17" w:rsidRDefault="00061E17">
      <w:pPr>
        <w:rPr>
          <w:sz w:val="24"/>
          <w:szCs w:val="24"/>
        </w:rPr>
      </w:pPr>
      <w:r>
        <w:rPr>
          <w:sz w:val="24"/>
          <w:szCs w:val="24"/>
        </w:rPr>
        <w:t>Образложење теме и оквирни план</w:t>
      </w:r>
    </w:p>
    <w:p w:rsidR="00061E17" w:rsidRDefault="00061E17">
      <w:pPr>
        <w:rPr>
          <w:sz w:val="24"/>
          <w:szCs w:val="24"/>
        </w:rPr>
      </w:pPr>
      <w:r>
        <w:rPr>
          <w:sz w:val="24"/>
          <w:szCs w:val="24"/>
        </w:rPr>
        <w:t>Предактивности (циљеви и задаци, место одржавања, средства, опис, фотографије, видео</w:t>
      </w:r>
      <w:r w:rsidR="00E30228">
        <w:rPr>
          <w:sz w:val="24"/>
          <w:szCs w:val="24"/>
        </w:rPr>
        <w:t>…</w:t>
      </w:r>
      <w:r>
        <w:rPr>
          <w:sz w:val="24"/>
          <w:szCs w:val="24"/>
        </w:rPr>
        <w:t>). Препоручујемо 2 до 3 по методици (ликовно, физичко, музичко + могуће корелације са осталим васпитно-образовним областима)</w:t>
      </w:r>
      <w:r w:rsidR="00E30228">
        <w:rPr>
          <w:sz w:val="24"/>
          <w:szCs w:val="24"/>
        </w:rPr>
        <w:t>.</w:t>
      </w:r>
    </w:p>
    <w:p w:rsidR="00061E17" w:rsidRDefault="00061E17">
      <w:pPr>
        <w:rPr>
          <w:sz w:val="24"/>
          <w:szCs w:val="24"/>
        </w:rPr>
      </w:pPr>
      <w:r>
        <w:rPr>
          <w:sz w:val="24"/>
          <w:szCs w:val="24"/>
        </w:rPr>
        <w:t>Активности</w:t>
      </w:r>
      <w:r w:rsidR="00E267EA">
        <w:rPr>
          <w:sz w:val="24"/>
          <w:szCs w:val="24"/>
        </w:rPr>
        <w:t xml:space="preserve"> из свих методика. Студенти у датим околностима сами одрађују практични део ових а</w:t>
      </w:r>
      <w:r w:rsidR="00E30228">
        <w:rPr>
          <w:sz w:val="24"/>
          <w:szCs w:val="24"/>
        </w:rPr>
        <w:t>ктивности и документују их (црте</w:t>
      </w:r>
      <w:r w:rsidR="00E267EA">
        <w:rPr>
          <w:sz w:val="24"/>
          <w:szCs w:val="24"/>
        </w:rPr>
        <w:t>жи, слике, костими, сценографије, усвајање кореографије, покрета, текст песама, музике, певање, свирање и сл</w:t>
      </w:r>
      <w:r w:rsidR="00E30228">
        <w:rPr>
          <w:sz w:val="24"/>
          <w:szCs w:val="24"/>
        </w:rPr>
        <w:t>…</w:t>
      </w:r>
      <w:r w:rsidR="00E267EA">
        <w:rPr>
          <w:sz w:val="24"/>
          <w:szCs w:val="24"/>
        </w:rPr>
        <w:t>). Такође</w:t>
      </w:r>
      <w:r w:rsidR="00E30228">
        <w:rPr>
          <w:sz w:val="24"/>
          <w:szCs w:val="24"/>
        </w:rPr>
        <w:t>,</w:t>
      </w:r>
      <w:r w:rsidR="00E267EA">
        <w:rPr>
          <w:sz w:val="24"/>
          <w:szCs w:val="24"/>
        </w:rPr>
        <w:t xml:space="preserve"> препоручујемо 2 до 3 активности по методици, њихову квалитетну реализацију и документовање кроз фото, видео и аудио документацију. Нема потребе да се за сваку активност ради писана припрема али кључне методичке одреднице морају се навести.</w:t>
      </w:r>
    </w:p>
    <w:p w:rsidR="00E267EA" w:rsidRDefault="00E267EA">
      <w:pPr>
        <w:rPr>
          <w:sz w:val="24"/>
          <w:szCs w:val="24"/>
        </w:rPr>
      </w:pPr>
      <w:r>
        <w:rPr>
          <w:sz w:val="24"/>
          <w:szCs w:val="24"/>
        </w:rPr>
        <w:t>Завршни пројекат. Ра</w:t>
      </w:r>
      <w:r w:rsidR="00E30228">
        <w:rPr>
          <w:sz w:val="24"/>
          <w:szCs w:val="24"/>
        </w:rPr>
        <w:t>није је то био видео снимак деч</w:t>
      </w:r>
      <w:r>
        <w:rPr>
          <w:sz w:val="24"/>
          <w:szCs w:val="24"/>
        </w:rPr>
        <w:t>је плесне драматизације или неког од облика завршног рада. Овог пута сту</w:t>
      </w:r>
      <w:r w:rsidR="00E30228">
        <w:rPr>
          <w:sz w:val="24"/>
          <w:szCs w:val="24"/>
        </w:rPr>
        <w:t>денти ће преузети улогу деце. (</w:t>
      </w:r>
      <w:r>
        <w:rPr>
          <w:sz w:val="24"/>
          <w:szCs w:val="24"/>
        </w:rPr>
        <w:t>Савет</w:t>
      </w:r>
      <w:r w:rsidR="00B9718F">
        <w:rPr>
          <w:sz w:val="24"/>
          <w:szCs w:val="24"/>
        </w:rPr>
        <w:t>:</w:t>
      </w:r>
      <w:r>
        <w:rPr>
          <w:sz w:val="24"/>
          <w:szCs w:val="24"/>
        </w:rPr>
        <w:t xml:space="preserve"> када будете осмишљавали пројекат имајте на уму како ће те га презентовати</w:t>
      </w:r>
      <w:r w:rsidR="00B9718F">
        <w:rPr>
          <w:sz w:val="24"/>
          <w:szCs w:val="24"/>
        </w:rPr>
        <w:t>)</w:t>
      </w:r>
      <w:r w:rsidR="00E30228">
        <w:rPr>
          <w:sz w:val="24"/>
          <w:szCs w:val="24"/>
        </w:rPr>
        <w:t>.</w:t>
      </w:r>
    </w:p>
    <w:p w:rsidR="00B9718F" w:rsidRDefault="00B9718F">
      <w:pPr>
        <w:rPr>
          <w:sz w:val="24"/>
          <w:szCs w:val="24"/>
        </w:rPr>
      </w:pPr>
      <w:r>
        <w:rPr>
          <w:sz w:val="24"/>
          <w:szCs w:val="24"/>
        </w:rPr>
        <w:t>Број страница и слајдова није ограничен али</w:t>
      </w:r>
      <w:r w:rsidR="00E30228">
        <w:rPr>
          <w:sz w:val="24"/>
          <w:szCs w:val="24"/>
        </w:rPr>
        <w:t>,</w:t>
      </w:r>
      <w:r>
        <w:rPr>
          <w:sz w:val="24"/>
          <w:szCs w:val="24"/>
        </w:rPr>
        <w:t xml:space="preserve"> како је већ наведено</w:t>
      </w:r>
      <w:r w:rsidR="00E30228">
        <w:rPr>
          <w:sz w:val="24"/>
          <w:szCs w:val="24"/>
        </w:rPr>
        <w:t>,</w:t>
      </w:r>
      <w:r>
        <w:rPr>
          <w:sz w:val="24"/>
          <w:szCs w:val="24"/>
        </w:rPr>
        <w:t xml:space="preserve"> оцењиваће се презентовање</w:t>
      </w:r>
      <w:r w:rsidR="00E30228">
        <w:rPr>
          <w:sz w:val="24"/>
          <w:szCs w:val="24"/>
        </w:rPr>
        <w:t>, концизност и тренспарентност.</w:t>
      </w:r>
      <w:bookmarkStart w:id="0" w:name="_GoBack"/>
      <w:bookmarkEnd w:id="0"/>
    </w:p>
    <w:p w:rsidR="00B9718F" w:rsidRDefault="00B9718F">
      <w:pPr>
        <w:rPr>
          <w:sz w:val="24"/>
          <w:szCs w:val="24"/>
        </w:rPr>
      </w:pPr>
      <w:r>
        <w:rPr>
          <w:sz w:val="24"/>
          <w:szCs w:val="24"/>
        </w:rPr>
        <w:t>Консултације:</w:t>
      </w:r>
    </w:p>
    <w:p w:rsidR="00B9718F" w:rsidRPr="00B9718F" w:rsidRDefault="00B9718F">
      <w:pPr>
        <w:rPr>
          <w:sz w:val="24"/>
          <w:szCs w:val="24"/>
        </w:rPr>
      </w:pPr>
      <w:r>
        <w:rPr>
          <w:sz w:val="24"/>
          <w:szCs w:val="24"/>
        </w:rPr>
        <w:t>Проф Александар Васић   vasic@vaspks.edu.rs</w:t>
      </w:r>
    </w:p>
    <w:p w:rsidR="00B9718F" w:rsidRPr="00B9718F" w:rsidRDefault="00B9718F">
      <w:pPr>
        <w:rPr>
          <w:sz w:val="24"/>
          <w:szCs w:val="24"/>
        </w:rPr>
      </w:pPr>
      <w:r>
        <w:rPr>
          <w:sz w:val="24"/>
          <w:szCs w:val="24"/>
        </w:rPr>
        <w:t>Проф Ирена Станишић      irenas@vaspks.edu.rs</w:t>
      </w:r>
    </w:p>
    <w:p w:rsidR="00B9718F" w:rsidRPr="00B9718F" w:rsidRDefault="00B9718F">
      <w:pPr>
        <w:rPr>
          <w:sz w:val="24"/>
          <w:szCs w:val="24"/>
        </w:rPr>
      </w:pPr>
      <w:r>
        <w:rPr>
          <w:sz w:val="24"/>
          <w:szCs w:val="24"/>
        </w:rPr>
        <w:t>Проф Немања Панић          panic@vaspks.edu.rs</w:t>
      </w:r>
    </w:p>
    <w:p w:rsidR="00061E17" w:rsidRPr="00B9718F" w:rsidRDefault="00B9718F">
      <w:pPr>
        <w:rPr>
          <w:sz w:val="24"/>
          <w:szCs w:val="24"/>
        </w:rPr>
      </w:pPr>
      <w:r>
        <w:rPr>
          <w:sz w:val="24"/>
          <w:szCs w:val="24"/>
        </w:rPr>
        <w:t>Проф Марјан Митић            marjanmitic@gmail.com</w:t>
      </w:r>
    </w:p>
    <w:sectPr w:rsidR="00061E17" w:rsidRPr="00B9718F" w:rsidSect="00F52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hyphenationZone w:val="425"/>
  <w:characterSpacingControl w:val="doNotCompress"/>
  <w:compat>
    <w:useFELayout/>
  </w:compat>
  <w:rsids>
    <w:rsidRoot w:val="004369E3"/>
    <w:rsid w:val="00061E17"/>
    <w:rsid w:val="0028447B"/>
    <w:rsid w:val="004369E3"/>
    <w:rsid w:val="005E40F7"/>
    <w:rsid w:val="0062343D"/>
    <w:rsid w:val="006C4D7B"/>
    <w:rsid w:val="008E4C9B"/>
    <w:rsid w:val="008F2F36"/>
    <w:rsid w:val="00B84298"/>
    <w:rsid w:val="00B9718F"/>
    <w:rsid w:val="00E267EA"/>
    <w:rsid w:val="00E30228"/>
    <w:rsid w:val="00F52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4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Cyrl-RS" w:eastAsia="sr-Cyrl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506</Words>
  <Characters>2890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Deftones</Company>
  <LinksUpToDate>false</LinksUpToDate>
  <CharactersWithSpaces>3390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2020-06-07T19:07:00Z</dcterms:created>
  <dcterms:modified xsi:type="dcterms:W3CDTF">2020-06-08T08:41:00Z</dcterms:modified>
</cp:coreProperties>
</file>